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191D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191D6D" w:rsidRDefault="00191D6D" w:rsidP="00191D6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191D6D" w:rsidRPr="00900A95" w:rsidRDefault="00191D6D" w:rsidP="00191D6D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A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</w:t>
      </w:r>
    </w:p>
    <w:p w:rsidR="00191D6D" w:rsidRPr="00900A95" w:rsidRDefault="00191D6D" w:rsidP="00191D6D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A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главных администраторов доходов бюджета города Ставрополя – </w:t>
      </w:r>
      <w:r w:rsidRPr="00900A9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местного самоуправления города </w:t>
      </w:r>
      <w:r w:rsidRPr="00900A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Ставрополя, отраслевых (функциональных) и территориальных органов администрации </w:t>
      </w:r>
    </w:p>
    <w:p w:rsidR="00191D6D" w:rsidRPr="00900A95" w:rsidRDefault="00191D6D" w:rsidP="00191D6D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A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города Ставрополя*, **</w:t>
      </w:r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1100"/>
        <w:gridCol w:w="2302"/>
        <w:gridCol w:w="5954"/>
      </w:tblGrid>
      <w:tr w:rsidR="00191D6D" w:rsidRPr="00900A95" w:rsidTr="00100A7B">
        <w:trPr>
          <w:cantSplit/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главного администратора доходов бюджета города Ставрополя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1100"/>
        <w:gridCol w:w="2302"/>
        <w:gridCol w:w="5954"/>
      </w:tblGrid>
      <w:tr w:rsidR="00191D6D" w:rsidRPr="00900A95" w:rsidTr="00100A7B">
        <w:trPr>
          <w:cantSplit/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  <w:tcBorders>
              <w:top w:val="single" w:sz="4" w:space="0" w:color="auto"/>
            </w:tcBorders>
            <w:vAlign w:val="bottom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Ставропольская городская Дума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1 16 21040 04 0000 140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Невыясненные поступления, зачисляемые в бюджеты городских округов 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1 14 02042 04 0000 440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1 16 21040 04 0000 140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lastRenderedPageBreak/>
              <w:t>6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1 16 32000 04 0000 140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1 16 9004 004 0000 140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2 02 30024 04 0045 151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2 02 30024 04 0181 151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2 02 35120 04 0000 151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2 02 49999 04 0064 151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1 11 01040 04 0000 120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границах                 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lastRenderedPageBreak/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900A95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городских округов и созданных ими учреждений (за исключением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имущества муниципальных бюджетных и автономных учреждений)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1 14 02042 04 0000 410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                             в оперативном управлении учреждений, находящихся                     в ведении органов управления городских округов (за исключением имущества муниципальных бюджетных                    и автономных учреждений), в части реализации                     основных средств по указанному имуществу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1 14 02042 04 0000 440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                              в оперативном управлении учреждений, находящихся                                   в ведении органов управления городских округов (за исключением имущества муниципальных бюджетных                      и автономных учреждений), в части реализации материальных запасов по указанному имуществу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Доходы от реализации иного имущества, находящегося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границах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1 14 06024 04 0000 430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                  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финансов и бюджета администрации                        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lastRenderedPageBreak/>
              <w:t>604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1 17 05040 04 0002 180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 (платежи по актам финансовой проверки)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2 08 04000 04 0000 180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доходы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компенсации затрат бюджетов </w:t>
            </w: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1 15 02040 04 0000 140</w:t>
            </w:r>
          </w:p>
        </w:tc>
        <w:tc>
          <w:tcPr>
            <w:tcW w:w="5954" w:type="dxa"/>
            <w:vAlign w:val="bottom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 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 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 (организация и осуществление деятельности по опеке и попечительству в области образования)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2 02 30024 04 1107 151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2 02 30024 04 1108 151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2 02 30029 04 0000 151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 w:rsidRPr="00900A95">
              <w:rPr>
                <w:rFonts w:ascii="Times New Roman" w:hAnsi="Times New Roman"/>
                <w:sz w:val="20"/>
                <w:szCs w:val="20"/>
              </w:rPr>
              <w:t>дошкольного</w:t>
            </w:r>
            <w:proofErr w:type="gramEnd"/>
            <w:r w:rsidRPr="00900A95">
              <w:rPr>
                <w:rFonts w:ascii="Times New Roman" w:hAnsi="Times New Roman"/>
                <w:sz w:val="20"/>
                <w:szCs w:val="20"/>
              </w:rPr>
              <w:t xml:space="preserve"> образования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2 02 39998 04 1158 151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Ставропольского края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 xml:space="preserve"> по социальной поддержке семьи и детей)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труда и социальной защиты населения            администрации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2302" w:type="dxa"/>
          </w:tcPr>
          <w:p w:rsidR="00191D6D" w:rsidRPr="00FC4CEB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2 02 30024 04 0026 15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2 02 30024 04 0040 151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2 02 30024 04 0042 151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2 02 30024 04 0066 151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ежемесячного пособия на ребенка)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2 02 30024 04 0147 151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2 02 30024 04 1122 151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2 02 35084 04 0000 151</w:t>
            </w:r>
          </w:p>
        </w:tc>
        <w:tc>
          <w:tcPr>
            <w:tcW w:w="5954" w:type="dxa"/>
            <w:vAlign w:val="bottom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2 02 35220 04 0000 151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2 02 35250 04 0000 151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2 02 35270 04 0000 151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2 02 35280 04 0000 151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2 02 35380 04 0000 151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2 02 39998 04 1157 151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Единая субвенция бюджетам городских округов (осуществление отдельных государственных полномочий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Ставропольского края </w:t>
            </w: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социальной защите отдельных категорий граждан)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611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611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2 18 04030 04 0000 180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</w:t>
            </w:r>
            <w:bookmarkStart w:id="0" w:name="OLE_LINK1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(плата за пользование жилым помещением (плата за наем)</w:t>
            </w:r>
            <w:bookmarkEnd w:id="0"/>
            <w:proofErr w:type="gramEnd"/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lastRenderedPageBreak/>
              <w:t>618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доходы от компенсации затрат бюджетов                 городских округов 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                и иных сумм в возмещение ущерба,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619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городского хозяйства администрации                        города Ставрополя 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111 05092 04 0000 120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113 01994 04 0001 130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(плата за резервирование места под семейное (родовое) захоронение)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1 17 05040 04 0001 180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 (компенсация за вырубку (снос) или повреждение зеленых насаждений)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2 02 30024 04 1110 151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1 08 07150 01 1000 110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lastRenderedPageBreak/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1 11 09044 04 0100 120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1 11 09044 04 0101 120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рекламной конструкции)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113 01994 04 0003 130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информационной системе обеспечения градостроительной деятельности)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1 13 02994 04 0002 130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городских округов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</w:t>
            </w: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понесенных в связи с демонтажем, хранением или уничтожением</w:t>
            </w: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рекламных конструкций)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1 13 01994 04 0004 130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(доходы от оказания платных услуг муниципальным казенным учреждением «Служба спасения» города Ставрополя)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 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1 16 18040 04 0000 140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643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выступают получатели средств бюджетов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1 16 32000 04 0000 140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1 16 9004 004 0000 140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1D6D" w:rsidRPr="00900A95" w:rsidTr="00100A7B">
        <w:trPr>
          <w:cantSplit/>
          <w:trHeight w:val="20"/>
        </w:trPr>
        <w:tc>
          <w:tcPr>
            <w:tcW w:w="1100" w:type="dxa"/>
          </w:tcPr>
          <w:p w:rsidR="00191D6D" w:rsidRPr="00900A95" w:rsidRDefault="00191D6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02" w:type="dxa"/>
          </w:tcPr>
          <w:p w:rsidR="00191D6D" w:rsidRPr="005A2AB1" w:rsidRDefault="00191D6D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191D6D" w:rsidRPr="00900A95" w:rsidRDefault="00191D6D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</w:tbl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1D6D" w:rsidRPr="005C6586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E51CEC" w:rsidRDefault="00AA2543" w:rsidP="00500998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    Е.Н. </w:t>
      </w:r>
      <w:proofErr w:type="spellStart"/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Аладин</w:t>
      </w:r>
      <w:proofErr w:type="spellEnd"/>
    </w:p>
    <w:sectPr w:rsidR="00E51CEC" w:rsidSect="00191D6D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3A6" w:rsidRDefault="003513A6" w:rsidP="00AA2543">
      <w:pPr>
        <w:spacing w:after="0" w:line="240" w:lineRule="auto"/>
      </w:pPr>
      <w:r>
        <w:separator/>
      </w:r>
    </w:p>
  </w:endnote>
  <w:endnote w:type="continuationSeparator" w:id="0">
    <w:p w:rsidR="003513A6" w:rsidRDefault="003513A6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3A6" w:rsidRDefault="003513A6" w:rsidP="00AA2543">
      <w:pPr>
        <w:spacing w:after="0" w:line="240" w:lineRule="auto"/>
      </w:pPr>
      <w:r>
        <w:separator/>
      </w:r>
    </w:p>
  </w:footnote>
  <w:footnote w:type="continuationSeparator" w:id="0">
    <w:p w:rsidR="003513A6" w:rsidRDefault="003513A6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9436E3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191D6D">
          <w:rPr>
            <w:rFonts w:ascii="Times New Roman" w:hAnsi="Times New Roman"/>
            <w:noProof/>
            <w:sz w:val="28"/>
          </w:rPr>
          <w:t>10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191D6D"/>
    <w:rsid w:val="003513A6"/>
    <w:rsid w:val="00500998"/>
    <w:rsid w:val="00556ADD"/>
    <w:rsid w:val="00650936"/>
    <w:rsid w:val="00931DC0"/>
    <w:rsid w:val="009436E3"/>
    <w:rsid w:val="009F659E"/>
    <w:rsid w:val="00AA2543"/>
    <w:rsid w:val="00CE578F"/>
    <w:rsid w:val="00D305C2"/>
    <w:rsid w:val="00E5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5150</Words>
  <Characters>29361</Characters>
  <Application>Microsoft Office Word</Application>
  <DocSecurity>0</DocSecurity>
  <Lines>244</Lines>
  <Paragraphs>68</Paragraphs>
  <ScaleCrop>false</ScaleCrop>
  <Company/>
  <LinksUpToDate>false</LinksUpToDate>
  <CharactersWithSpaces>34443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3</cp:revision>
  <cp:lastPrinted>2016-11-14T11:08:00Z</cp:lastPrinted>
  <dcterms:created xsi:type="dcterms:W3CDTF">2016-11-14T11:02:00Z</dcterms:created>
  <dcterms:modified xsi:type="dcterms:W3CDTF">2016-11-14T11:08:00Z</dcterms:modified>
</cp:coreProperties>
</file>